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46B8A" w:rsidRDefault="00DC7E26" w:rsidP="00937C68">
      <w:pPr>
        <w:ind w:hanging="851"/>
        <w:rPr>
          <w:sz w:val="0"/>
          <w:szCs w:val="0"/>
        </w:rPr>
      </w:pPr>
      <w:r w:rsidRPr="00DC7E26">
        <w:rPr>
          <w:noProof/>
          <w:lang w:val="ru-RU" w:eastAsia="ru-RU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6" type="#_x0000_t202" style="position:absolute;margin-left:26.85pt;margin-top:342.9pt;width:188.15pt;height:28.5pt;z-index:251658240;mso-width-relative:margin;mso-height-relative:margin" stroked="f">
            <v:fill opacity="0"/>
            <v:textbox>
              <w:txbxContent>
                <w:p w:rsidR="00E13C48" w:rsidRPr="0089194E" w:rsidRDefault="00E13C48" w:rsidP="00E13C48">
                  <w:pPr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</w:pPr>
                  <w:r w:rsidRPr="0089194E">
                    <w:rPr>
                      <w:rFonts w:ascii="Times New Roman" w:hAnsi="Times New Roman" w:cs="Times New Roman"/>
                      <w:b/>
                      <w:color w:val="808080" w:themeColor="background1" w:themeShade="80"/>
                      <w:sz w:val="27"/>
                      <w:szCs w:val="27"/>
                      <w:vertAlign w:val="superscript"/>
                    </w:rPr>
                    <w:t>Квалификация              бакалавр</w:t>
                  </w:r>
                </w:p>
              </w:txbxContent>
            </v:textbox>
          </v:shape>
        </w:pict>
      </w:r>
      <w:r w:rsidR="00937C68">
        <w:rPr>
          <w:noProof/>
          <w:lang w:val="ru-RU" w:eastAsia="ru-RU"/>
        </w:rPr>
        <w:drawing>
          <wp:inline distT="0" distB="0" distL="0" distR="0">
            <wp:extent cx="7226893" cy="9915525"/>
            <wp:effectExtent l="19050" t="0" r="0" b="0"/>
            <wp:docPr id="1" name="Рисунок 1" descr="C:\Users\User\Desktop\030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User\Desktop\030.jpg"/>
                    <pic:cNvPicPr>
                      <a:picLocks noChangeAspect="1" noChangeArrowheads="1"/>
                    </pic:cNvPicPr>
                  </pic:nvPicPr>
                  <pic:blipFill>
                    <a:blip r:embed="rId4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229475" cy="9919068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="00937C68">
        <w:br w:type="page"/>
      </w:r>
    </w:p>
    <w:p w:rsidR="00646B8A" w:rsidRPr="00937C68" w:rsidRDefault="00937C68">
      <w:pPr>
        <w:rPr>
          <w:sz w:val="0"/>
          <w:szCs w:val="0"/>
          <w:lang w:val="ru-RU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2" name="Рисунок 2" descr="C:\Users\User\Desktop\030 (2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C:\Users\User\Desktop\030 (2).jpg"/>
                    <pic:cNvPicPr>
                      <a:picLocks noChangeAspect="1" noChangeArrowheads="1"/>
                    </pic:cNvPicPr>
                  </pic:nvPicPr>
                  <pic:blipFill>
                    <a:blip r:embed="rId5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937C68">
        <w:rPr>
          <w:lang w:val="ru-RU"/>
        </w:rPr>
        <w:br w:type="page"/>
      </w:r>
    </w:p>
    <w:p w:rsidR="00646B8A" w:rsidRDefault="00937C68">
      <w:pPr>
        <w:rPr>
          <w:sz w:val="0"/>
          <w:szCs w:val="0"/>
        </w:rPr>
      </w:pPr>
      <w:r>
        <w:rPr>
          <w:noProof/>
          <w:lang w:val="ru-RU" w:eastAsia="ru-RU"/>
        </w:rPr>
        <w:lastRenderedPageBreak/>
        <w:drawing>
          <wp:inline distT="0" distB="0" distL="0" distR="0">
            <wp:extent cx="6480810" cy="8895229"/>
            <wp:effectExtent l="19050" t="0" r="0" b="0"/>
            <wp:docPr id="3" name="Рисунок 3" descr="C:\Users\User\Desktop\030 (3)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C:\Users\User\Desktop\030 (3).jpg"/>
                    <pic:cNvPicPr>
                      <a:picLocks noChangeAspect="1" noChangeArrowheads="1"/>
                    </pic:cNvPicPr>
                  </pic:nvPicPr>
                  <pic:blipFill>
                    <a:blip r:embed="rId6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80810" cy="8895229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73"/>
        <w:gridCol w:w="496"/>
        <w:gridCol w:w="1490"/>
        <w:gridCol w:w="1752"/>
        <w:gridCol w:w="4792"/>
        <w:gridCol w:w="971"/>
      </w:tblGrid>
      <w:tr w:rsidR="00646B8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5104" w:type="dxa"/>
          </w:tcPr>
          <w:p w:rsidR="00646B8A" w:rsidRDefault="00646B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4</w:t>
            </w:r>
          </w:p>
        </w:tc>
      </w:tr>
      <w:tr w:rsidR="00646B8A" w:rsidRPr="006C46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1. ЦЕЛИ И ЗАДАЧИ ОСВОЕНИЯ ДИСЦИПЛИНЫ</w:t>
            </w:r>
          </w:p>
        </w:tc>
      </w:tr>
      <w:tr w:rsidR="00646B8A" w:rsidRPr="006C460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Цель: дать студентам такую социологическую информацию об отношении различных социально-демографических групп населения к физической культуре и спорту, которая поможет будущим специалистам лучше понимать и объяснять поведение людей в этой сфере социальной жизни.</w:t>
            </w:r>
          </w:p>
        </w:tc>
      </w:tr>
      <w:tr w:rsidR="00646B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</w:t>
            </w:r>
          </w:p>
        </w:tc>
      </w:tr>
      <w:tr w:rsidR="00646B8A" w:rsidRPr="006C46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сформулировать у студентов навыки подготовки и проведения конкретно-социологических исследований, ориентированных на ФК и</w:t>
            </w:r>
            <w:proofErr w:type="gram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</w:t>
            </w:r>
            <w:proofErr w:type="gram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;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умение использовать результаты этих исследований в своей профессиональной деятельности;</w:t>
            </w:r>
          </w:p>
        </w:tc>
      </w:tr>
      <w:tr w:rsidR="00646B8A" w:rsidRPr="006C46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изучение причин и механизмов происхождения физической культуры и спорта, закономерностей и специфических принципов их развития;</w:t>
            </w:r>
          </w:p>
        </w:tc>
      </w:tr>
      <w:tr w:rsidR="00646B8A" w:rsidRPr="006C46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1.6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расширять общий профессиональный кругозор будущих работников физической культуры и спорта, формировать у них уверенность в общественной значимости выбранной специальности.</w:t>
            </w:r>
          </w:p>
        </w:tc>
      </w:tr>
      <w:tr w:rsidR="00646B8A" w:rsidRPr="006C460B">
        <w:trPr>
          <w:trHeight w:hRule="exact" w:val="277"/>
        </w:trPr>
        <w:tc>
          <w:tcPr>
            <w:tcW w:w="766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511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560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844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5104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</w:tr>
      <w:tr w:rsidR="00646B8A" w:rsidRPr="006C46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2. МЕСТО ДИСЦИПЛИНЫ В СТРУКТУРЕ ОПОП</w:t>
            </w:r>
          </w:p>
        </w:tc>
      </w:tr>
      <w:tr w:rsidR="00646B8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раздел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</w:t>
            </w:r>
          </w:p>
        </w:tc>
      </w:tr>
      <w:tr w:rsidR="00646B8A" w:rsidRPr="006C460B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Требования к предварительной подготовке обучающегося: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История физической культуры и спорта</w:t>
            </w:r>
          </w:p>
        </w:tc>
      </w:tr>
      <w:tr w:rsidR="00646B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История</w:t>
            </w:r>
            <w:proofErr w:type="spellEnd"/>
          </w:p>
        </w:tc>
      </w:tr>
      <w:tr w:rsidR="00646B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политология</w:t>
            </w:r>
            <w:proofErr w:type="spellEnd"/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Психология физического воспитания и спорта</w:t>
            </w:r>
          </w:p>
        </w:tc>
      </w:tr>
      <w:tr w:rsidR="00646B8A" w:rsidRPr="006C46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Защита выпускной квалификационной работы, включая подготовку к процедуре защиты и процедуру защиты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Гигиена физического воспитания и спорта</w:t>
            </w:r>
          </w:p>
        </w:tc>
      </w:tr>
      <w:tr w:rsidR="00646B8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(в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школе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)</w:t>
            </w:r>
          </w:p>
        </w:tc>
      </w:tr>
      <w:tr w:rsidR="00646B8A">
        <w:trPr>
          <w:trHeight w:hRule="exact" w:val="277"/>
        </w:trPr>
        <w:tc>
          <w:tcPr>
            <w:tcW w:w="766" w:type="dxa"/>
          </w:tcPr>
          <w:p w:rsidR="00646B8A" w:rsidRDefault="00646B8A"/>
        </w:tc>
        <w:tc>
          <w:tcPr>
            <w:tcW w:w="511" w:type="dxa"/>
          </w:tcPr>
          <w:p w:rsidR="00646B8A" w:rsidRDefault="00646B8A"/>
        </w:tc>
        <w:tc>
          <w:tcPr>
            <w:tcW w:w="1560" w:type="dxa"/>
          </w:tcPr>
          <w:p w:rsidR="00646B8A" w:rsidRDefault="00646B8A"/>
        </w:tc>
        <w:tc>
          <w:tcPr>
            <w:tcW w:w="1844" w:type="dxa"/>
          </w:tcPr>
          <w:p w:rsidR="00646B8A" w:rsidRDefault="00646B8A"/>
        </w:tc>
        <w:tc>
          <w:tcPr>
            <w:tcW w:w="5104" w:type="dxa"/>
          </w:tcPr>
          <w:p w:rsidR="00646B8A" w:rsidRDefault="00646B8A"/>
        </w:tc>
        <w:tc>
          <w:tcPr>
            <w:tcW w:w="993" w:type="dxa"/>
          </w:tcPr>
          <w:p w:rsidR="00646B8A" w:rsidRDefault="00646B8A"/>
        </w:tc>
      </w:tr>
      <w:tr w:rsidR="00646B8A" w:rsidRPr="006C460B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646B8A" w:rsidRPr="006C460B">
        <w:trPr>
          <w:trHeight w:hRule="exact" w:val="536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ОК-1: способностью использовать основы философских и </w:t>
            </w:r>
            <w:proofErr w:type="spellStart"/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социогуманитарных</w:t>
            </w:r>
            <w:proofErr w:type="spellEnd"/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знаний для формирования научного мировоззрения</w:t>
            </w:r>
          </w:p>
        </w:tc>
      </w:tr>
      <w:tr w:rsidR="00646B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6B8A" w:rsidRPr="006C460B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противоречия, обуславливающие исследование социологических проблем физической культуры и спорта</w:t>
            </w:r>
          </w:p>
        </w:tc>
      </w:tr>
      <w:tr w:rsidR="00646B8A" w:rsidRPr="006C46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функции физической культуры и спорта</w:t>
            </w:r>
          </w:p>
        </w:tc>
      </w:tr>
      <w:tr w:rsidR="00646B8A" w:rsidRPr="006C46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цели и задачи социологии физической культуры и спорта</w:t>
            </w:r>
          </w:p>
        </w:tc>
      </w:tr>
      <w:tr w:rsidR="00646B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6B8A" w:rsidRPr="006C46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провести социологический анализ документов (качественный анализ,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контент-анализ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</w:t>
            </w:r>
          </w:p>
        </w:tc>
      </w:tr>
      <w:tr w:rsidR="00646B8A" w:rsidRPr="006C46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самостоятельно получать и расширять знания</w:t>
            </w:r>
          </w:p>
        </w:tc>
      </w:tr>
      <w:tr w:rsidR="00646B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пользоваться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различными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источниками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информации</w:t>
            </w:r>
            <w:proofErr w:type="spellEnd"/>
          </w:p>
        </w:tc>
      </w:tr>
      <w:tr w:rsidR="00646B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6B8A" w:rsidRPr="006C46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методами проведения научных исследований в сфере профессиональной деятельности</w:t>
            </w:r>
          </w:p>
        </w:tc>
      </w:tr>
      <w:tr w:rsidR="00646B8A" w:rsidRPr="006C46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способностью анализировать социально значимые процессы и проблемы физической культуры и спорта</w:t>
            </w:r>
          </w:p>
        </w:tc>
      </w:tr>
      <w:tr w:rsidR="00646B8A" w:rsidRPr="006C46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навыком использования различных источников информации</w:t>
            </w:r>
          </w:p>
        </w:tc>
      </w:tr>
      <w:tr w:rsidR="00646B8A" w:rsidRPr="006C460B">
        <w:trPr>
          <w:trHeight w:hRule="exact" w:val="44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ПК-6: готовностью к взаимодействию с участниками образовательного процесса</w:t>
            </w:r>
          </w:p>
        </w:tc>
      </w:tr>
      <w:tr w:rsidR="00646B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6B8A" w:rsidRPr="006C46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принципы и формы взаимодействия учебной группы</w:t>
            </w:r>
          </w:p>
        </w:tc>
      </w:tr>
      <w:tr w:rsidR="00646B8A" w:rsidRPr="006C46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организации любых видов деятельности учебной группы</w:t>
            </w:r>
          </w:p>
        </w:tc>
      </w:tr>
      <w:tr w:rsidR="00646B8A" w:rsidRPr="006C46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основные формы организации занятий физической культурой</w:t>
            </w:r>
          </w:p>
        </w:tc>
      </w:tr>
      <w:tr w:rsidR="00646B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6B8A" w:rsidRPr="006C46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самостоятельную работу в группе  и координировать её деятельность</w:t>
            </w:r>
          </w:p>
        </w:tc>
      </w:tr>
      <w:tr w:rsidR="00646B8A" w:rsidRPr="006C46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организовать совместную работу в форме диалога в учебной группе</w:t>
            </w:r>
          </w:p>
        </w:tc>
      </w:tr>
      <w:tr w:rsidR="00646B8A" w:rsidRPr="006C460B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доступно преподнести информацию  учебной группе</w:t>
            </w:r>
          </w:p>
        </w:tc>
      </w:tr>
      <w:tr w:rsidR="00646B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6B8A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организации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командной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</w:p>
        </w:tc>
      </w:tr>
    </w:tbl>
    <w:p w:rsidR="00646B8A" w:rsidRDefault="00937C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68"/>
        <w:gridCol w:w="193"/>
        <w:gridCol w:w="271"/>
        <w:gridCol w:w="2971"/>
        <w:gridCol w:w="961"/>
        <w:gridCol w:w="694"/>
        <w:gridCol w:w="1113"/>
        <w:gridCol w:w="1248"/>
        <w:gridCol w:w="680"/>
        <w:gridCol w:w="396"/>
        <w:gridCol w:w="979"/>
      </w:tblGrid>
      <w:tr w:rsidR="00646B8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646B8A" w:rsidRDefault="00646B8A"/>
        </w:tc>
        <w:tc>
          <w:tcPr>
            <w:tcW w:w="710" w:type="dxa"/>
          </w:tcPr>
          <w:p w:rsidR="00646B8A" w:rsidRDefault="00646B8A"/>
        </w:tc>
        <w:tc>
          <w:tcPr>
            <w:tcW w:w="1135" w:type="dxa"/>
          </w:tcPr>
          <w:p w:rsidR="00646B8A" w:rsidRDefault="00646B8A"/>
        </w:tc>
        <w:tc>
          <w:tcPr>
            <w:tcW w:w="1277" w:type="dxa"/>
          </w:tcPr>
          <w:p w:rsidR="00646B8A" w:rsidRDefault="00646B8A"/>
        </w:tc>
        <w:tc>
          <w:tcPr>
            <w:tcW w:w="710" w:type="dxa"/>
          </w:tcPr>
          <w:p w:rsidR="00646B8A" w:rsidRDefault="00646B8A"/>
        </w:tc>
        <w:tc>
          <w:tcPr>
            <w:tcW w:w="426" w:type="dxa"/>
          </w:tcPr>
          <w:p w:rsidR="00646B8A" w:rsidRDefault="00646B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5</w:t>
            </w:r>
          </w:p>
        </w:tc>
      </w:tr>
      <w:tr w:rsidR="00646B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работы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команде</w:t>
            </w:r>
            <w:proofErr w:type="spellEnd"/>
          </w:p>
        </w:tc>
      </w:tr>
      <w:tr w:rsidR="00646B8A">
        <w:trPr>
          <w:trHeight w:hRule="exact" w:val="277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комммуникативными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</w:t>
            </w:r>
            <w:proofErr w:type="spellEnd"/>
          </w:p>
        </w:tc>
      </w:tr>
      <w:tr w:rsidR="00646B8A" w:rsidRPr="006C460B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В результате освоения дисциплины </w:t>
            </w:r>
            <w:proofErr w:type="gramStart"/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обучающийся</w:t>
            </w:r>
            <w:proofErr w:type="gramEnd"/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должен</w:t>
            </w:r>
          </w:p>
        </w:tc>
      </w:tr>
      <w:tr w:rsidR="00646B8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6B8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-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социальное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устройство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общества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;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основы фундаментальной науки социолог</w:t>
            </w:r>
            <w:proofErr w:type="gram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ии и ее</w:t>
            </w:r>
            <w:proofErr w:type="gram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прикладное направление в физической культуре и спорте;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социальные функции физической культуры и спорта;</w:t>
            </w:r>
          </w:p>
        </w:tc>
      </w:tr>
      <w:tr w:rsidR="00646B8A" w:rsidRPr="006C46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социальные противоречия, обуславливающие исследование социологических проблем физической культуры и спорта.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социальное понятие спорта и его разновидностей;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3.1.6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особенности становления, развития и завершения спортивной карьеры;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3.1.7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социальные аспекты формирования личности спортсмена;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3.1.8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социальные аспекты развития олимпийского движения;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3.1.9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социокультурный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потенциал физической культуры и спорта;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3.1.10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проблемы соотношения социального и биологического в физической культуре и спорте;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движущие силы общества, обусловливающие развитие физической культуры и спорта.</w:t>
            </w:r>
          </w:p>
        </w:tc>
      </w:tr>
      <w:tr w:rsidR="00646B8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анализировать современные социальные проблемы этой сферы общественной</w:t>
            </w:r>
          </w:p>
        </w:tc>
      </w:tr>
      <w:tr w:rsidR="00646B8A" w:rsidRPr="006C46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отстаивать свою точку зрения, вести диалог, обсуждение проблем физической культуры и спорта, прогнозировать события;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составить программу КСИ в области физической культуры и спорта;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3.2.4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составить анкету для социологического опроса.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3.2.5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</w:t>
            </w: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провести социологическое исследование на микро уровне (в классе, группе, школе, вузе);</w:t>
            </w:r>
          </w:p>
        </w:tc>
      </w:tr>
      <w:tr w:rsidR="00646B8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: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- владения методиками проведения социологического анализа документов (качественный анализ,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контент-анализ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);</w:t>
            </w:r>
          </w:p>
        </w:tc>
      </w:tr>
      <w:tr w:rsidR="00646B8A" w:rsidRPr="006C460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 владения методами анализа социологического исследования и уметь вырабатывать практические рекомендации.</w:t>
            </w:r>
          </w:p>
        </w:tc>
      </w:tr>
      <w:tr w:rsidR="00646B8A" w:rsidRPr="006C460B">
        <w:trPr>
          <w:trHeight w:hRule="exact" w:val="277"/>
        </w:trPr>
        <w:tc>
          <w:tcPr>
            <w:tcW w:w="766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228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277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</w:tr>
      <w:tr w:rsidR="00646B8A" w:rsidRPr="006C460B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4. СТРУКТУРА И СОДЕРЖАНИЕ ДИСЦИПЛИНЫ (МОДУЛЯ)</w:t>
            </w:r>
          </w:p>
        </w:tc>
      </w:tr>
      <w:tr w:rsidR="00646B8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занятия</w:t>
            </w:r>
            <w:proofErr w:type="spellEnd"/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/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Курс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  <w:proofErr w:type="spellEnd"/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  <w:proofErr w:type="spellEnd"/>
          </w:p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proofErr w:type="gram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  <w:proofErr w:type="spellEnd"/>
          </w:p>
        </w:tc>
      </w:tr>
      <w:tr w:rsidR="00646B8A" w:rsidRPr="006C460B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1. Введение   в социологию физической культуры и спорта.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646B8A">
            <w:pPr>
              <w:rPr>
                <w:lang w:val="ru-RU"/>
              </w:rPr>
            </w:pPr>
          </w:p>
        </w:tc>
      </w:tr>
      <w:tr w:rsidR="00646B8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</w:t>
            </w:r>
            <w:proofErr w:type="spellEnd"/>
            <w:proofErr w:type="gram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C</w:t>
            </w:r>
            <w:proofErr w:type="gram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наука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 Л2.3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</w:tr>
      <w:tr w:rsidR="00646B8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системе современного социума. /</w:t>
            </w:r>
            <w:proofErr w:type="spellStart"/>
            <w:proofErr w:type="gram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 Л2.3</w:t>
            </w:r>
          </w:p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</w:tr>
      <w:tr w:rsidR="00646B8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Социальные противоречия, обуславливающие исследование социологических проблем физической культуры и спорта /</w:t>
            </w:r>
            <w:proofErr w:type="gram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</w:tr>
      <w:tr w:rsidR="00646B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Раздел 2. Физическая культура и спорт </w:t>
            </w:r>
            <w:proofErr w:type="gramStart"/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в</w:t>
            </w:r>
            <w:proofErr w:type="gramEnd"/>
          </w:p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социологических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проблем</w:t>
            </w:r>
            <w:proofErr w:type="spellEnd"/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</w:tr>
      <w:tr w:rsidR="00646B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Социологическая концепция физической культуры и спорта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</w:tr>
      <w:tr w:rsidR="00646B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Социологические проблемы физической культуры и спорта</w:t>
            </w:r>
          </w:p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</w:t>
            </w:r>
          </w:p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</w:tr>
      <w:tr w:rsidR="00646B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достижений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</w:tr>
      <w:tr w:rsidR="00646B8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Спортивная карьера и проблемы социальной адаптации после завершения карьеры.</w:t>
            </w:r>
          </w:p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Л1.3Л2.1 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</w:tr>
    </w:tbl>
    <w:p w:rsidR="00646B8A" w:rsidRDefault="00937C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13"/>
        <w:gridCol w:w="261"/>
        <w:gridCol w:w="1619"/>
        <w:gridCol w:w="1818"/>
        <w:gridCol w:w="901"/>
        <w:gridCol w:w="664"/>
        <w:gridCol w:w="1066"/>
        <w:gridCol w:w="688"/>
        <w:gridCol w:w="558"/>
        <w:gridCol w:w="668"/>
        <w:gridCol w:w="381"/>
        <w:gridCol w:w="937"/>
      </w:tblGrid>
      <w:tr w:rsidR="00646B8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851" w:type="dxa"/>
          </w:tcPr>
          <w:p w:rsidR="00646B8A" w:rsidRDefault="00646B8A"/>
        </w:tc>
        <w:tc>
          <w:tcPr>
            <w:tcW w:w="710" w:type="dxa"/>
          </w:tcPr>
          <w:p w:rsidR="00646B8A" w:rsidRDefault="00646B8A"/>
        </w:tc>
        <w:tc>
          <w:tcPr>
            <w:tcW w:w="1135" w:type="dxa"/>
          </w:tcPr>
          <w:p w:rsidR="00646B8A" w:rsidRDefault="00646B8A"/>
        </w:tc>
        <w:tc>
          <w:tcPr>
            <w:tcW w:w="710" w:type="dxa"/>
          </w:tcPr>
          <w:p w:rsidR="00646B8A" w:rsidRDefault="00646B8A"/>
        </w:tc>
        <w:tc>
          <w:tcPr>
            <w:tcW w:w="568" w:type="dxa"/>
          </w:tcPr>
          <w:p w:rsidR="00646B8A" w:rsidRDefault="00646B8A"/>
        </w:tc>
        <w:tc>
          <w:tcPr>
            <w:tcW w:w="710" w:type="dxa"/>
          </w:tcPr>
          <w:p w:rsidR="00646B8A" w:rsidRDefault="00646B8A"/>
        </w:tc>
        <w:tc>
          <w:tcPr>
            <w:tcW w:w="426" w:type="dxa"/>
          </w:tcPr>
          <w:p w:rsidR="00646B8A" w:rsidRDefault="00646B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6</w:t>
            </w:r>
          </w:p>
        </w:tc>
      </w:tr>
      <w:tr w:rsidR="00646B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Концепция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олимпизма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олимпийской культуры. /</w:t>
            </w:r>
            <w:proofErr w:type="gram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Ср</w:t>
            </w:r>
            <w:proofErr w:type="gram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ОК-1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Л2.2Л3.1</w:t>
            </w:r>
          </w:p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</w:tr>
      <w:tr w:rsidR="00646B8A" w:rsidRPr="006C460B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Раздел 3. Социологические исследования, методы анализа   и прогноза информации в физической культуре и спорте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646B8A">
            <w:pPr>
              <w:rPr>
                <w:lang w:val="ru-RU"/>
              </w:rPr>
            </w:pPr>
          </w:p>
        </w:tc>
      </w:tr>
      <w:tr w:rsidR="00646B8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организация конкретных социологических исследований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</w:tr>
      <w:tr w:rsidR="00646B8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Методология и организация КСИ. /</w:t>
            </w:r>
            <w:proofErr w:type="spellStart"/>
            <w:proofErr w:type="gram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</w:t>
            </w:r>
            <w:proofErr w:type="spellEnd"/>
            <w:proofErr w:type="gram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Л2.2Л3.2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</w:tr>
      <w:tr w:rsidR="00646B8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Характеристика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КСИ.</w:t>
            </w:r>
          </w:p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</w:tr>
      <w:tr w:rsidR="00646B8A">
        <w:trPr>
          <w:trHeight w:hRule="exact" w:val="478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3.4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Конкретные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исследования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28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ПК-6</w:t>
            </w:r>
          </w:p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Л1.3Л2.1 Л2.2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</w:tr>
      <w:tr w:rsidR="00646B8A">
        <w:trPr>
          <w:trHeight w:hRule="exact" w:val="27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3.5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Зачёт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</w:tr>
      <w:tr w:rsidR="00646B8A">
        <w:trPr>
          <w:trHeight w:hRule="exact" w:val="277"/>
        </w:trPr>
        <w:tc>
          <w:tcPr>
            <w:tcW w:w="710" w:type="dxa"/>
          </w:tcPr>
          <w:p w:rsidR="00646B8A" w:rsidRDefault="00646B8A"/>
        </w:tc>
        <w:tc>
          <w:tcPr>
            <w:tcW w:w="285" w:type="dxa"/>
          </w:tcPr>
          <w:p w:rsidR="00646B8A" w:rsidRDefault="00646B8A"/>
        </w:tc>
        <w:tc>
          <w:tcPr>
            <w:tcW w:w="1702" w:type="dxa"/>
          </w:tcPr>
          <w:p w:rsidR="00646B8A" w:rsidRDefault="00646B8A"/>
        </w:tc>
        <w:tc>
          <w:tcPr>
            <w:tcW w:w="1986" w:type="dxa"/>
          </w:tcPr>
          <w:p w:rsidR="00646B8A" w:rsidRDefault="00646B8A"/>
        </w:tc>
        <w:tc>
          <w:tcPr>
            <w:tcW w:w="851" w:type="dxa"/>
          </w:tcPr>
          <w:p w:rsidR="00646B8A" w:rsidRDefault="00646B8A"/>
        </w:tc>
        <w:tc>
          <w:tcPr>
            <w:tcW w:w="710" w:type="dxa"/>
          </w:tcPr>
          <w:p w:rsidR="00646B8A" w:rsidRDefault="00646B8A"/>
        </w:tc>
        <w:tc>
          <w:tcPr>
            <w:tcW w:w="1135" w:type="dxa"/>
          </w:tcPr>
          <w:p w:rsidR="00646B8A" w:rsidRDefault="00646B8A"/>
        </w:tc>
        <w:tc>
          <w:tcPr>
            <w:tcW w:w="710" w:type="dxa"/>
          </w:tcPr>
          <w:p w:rsidR="00646B8A" w:rsidRDefault="00646B8A"/>
        </w:tc>
        <w:tc>
          <w:tcPr>
            <w:tcW w:w="568" w:type="dxa"/>
          </w:tcPr>
          <w:p w:rsidR="00646B8A" w:rsidRDefault="00646B8A"/>
        </w:tc>
        <w:tc>
          <w:tcPr>
            <w:tcW w:w="710" w:type="dxa"/>
          </w:tcPr>
          <w:p w:rsidR="00646B8A" w:rsidRDefault="00646B8A"/>
        </w:tc>
        <w:tc>
          <w:tcPr>
            <w:tcW w:w="426" w:type="dxa"/>
          </w:tcPr>
          <w:p w:rsidR="00646B8A" w:rsidRDefault="00646B8A"/>
        </w:tc>
        <w:tc>
          <w:tcPr>
            <w:tcW w:w="993" w:type="dxa"/>
          </w:tcPr>
          <w:p w:rsidR="00646B8A" w:rsidRDefault="00646B8A"/>
        </w:tc>
      </w:tr>
      <w:tr w:rsidR="00646B8A">
        <w:trPr>
          <w:trHeight w:hRule="exact" w:val="416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646B8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Контрольные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вопросы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и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задания</w:t>
            </w:r>
            <w:proofErr w:type="spellEnd"/>
          </w:p>
        </w:tc>
      </w:tr>
      <w:tr w:rsidR="00646B8A" w:rsidRPr="006C460B">
        <w:trPr>
          <w:trHeight w:hRule="exact" w:val="5532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Контрольные вопросы к зачету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1. Социология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как научная и учебная дисциплина.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2. Содержание, структура, цель и задачи социологии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3. Функции социологии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4. Сходства и основные отличия социологии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от других социальных наук.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5. Характеристика основных этапов развития социологии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России и за рубежом.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6. Физическая культура и спорт как социальный институт.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7. Социальные функции ФК.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8. Специфические функции спорта.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9. Место и роль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в социальных институтах общества.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10. Характеристика ценностного потенциала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11. Интегративная сущность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валеологических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ценностей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12. Деятельность СМИ по пропаганде ценностей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ФКиС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13. Различия в происхождении и функционировании спорта и физического воспитания.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14. Подходы к освоению ценностей ФК.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15. Различия в содержании физкультурного и физического воспитания.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16. Пути взаимодействия физической и спортивной культур.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17. Соотношение </w:t>
            </w:r>
            <w:proofErr w:type="gram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биологического</w:t>
            </w:r>
            <w:proofErr w:type="gram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и социального в человеке.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18. Характеристика основных факторов, влияющих на развитие ФК в современном обществе.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19. Основные противоречия, определяющие кризисную ситуацию в спорте высших достижений.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20. Характеристика видов спортивной карьеры, пути выхода из этого положения.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21. Разновидности конкретного социологического исследования, основные этапы его проведения.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22. Функции программы конкретного социологического исследования.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23. Анкетирование: виды, формы и части анкеты.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24. Общие требования к программе конкретного социологического исследования.</w:t>
            </w:r>
          </w:p>
        </w:tc>
      </w:tr>
      <w:tr w:rsidR="00646B8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Фонд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46B8A" w:rsidRPr="006C460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Фонд оценочных сре</w:t>
            </w:r>
            <w:proofErr w:type="gram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дств пр</w:t>
            </w:r>
            <w:proofErr w:type="gram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едставлен в Приложении 1</w:t>
            </w:r>
          </w:p>
        </w:tc>
      </w:tr>
      <w:tr w:rsidR="00646B8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5.3.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видов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оценочных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средств</w:t>
            </w:r>
            <w:proofErr w:type="spellEnd"/>
          </w:p>
        </w:tc>
      </w:tr>
      <w:tr w:rsidR="00646B8A" w:rsidRPr="006C460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Практико-ориентированное задание, круглый стол, тесты</w:t>
            </w:r>
          </w:p>
        </w:tc>
      </w:tr>
      <w:tr w:rsidR="00646B8A" w:rsidRPr="006C460B">
        <w:trPr>
          <w:trHeight w:hRule="exact" w:val="277"/>
        </w:trPr>
        <w:tc>
          <w:tcPr>
            <w:tcW w:w="710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285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851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135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568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710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426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</w:tr>
      <w:tr w:rsidR="00646B8A" w:rsidRPr="006C460B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 УЧЕБНО-МЕТОДИЧЕСКОЕ И ИНФОРМАЦИОННОЕ ОБЕСПЕЧЕНИЕ ДИСЦИПЛИНЫ (МОДУЛЯ)</w:t>
            </w:r>
          </w:p>
        </w:tc>
      </w:tr>
      <w:tr w:rsidR="00646B8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Рекомендуемая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46B8A">
        <w:trPr>
          <w:trHeight w:hRule="exact" w:val="277"/>
        </w:trPr>
        <w:tc>
          <w:tcPr>
            <w:tcW w:w="10788" w:type="dxa"/>
            <w:gridSpan w:val="1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6.1.1.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Основная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46B8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46B8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Психология физического воспитания и спорта: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учреждений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высш.образования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 профиль "Физ.культура"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  <w:tr w:rsidR="00646B8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99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Холодов Ж.К., Кузнецов В.С.</w:t>
            </w:r>
          </w:p>
        </w:tc>
        <w:tc>
          <w:tcPr>
            <w:tcW w:w="5401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Теория и методика физической культуры и спорта: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.д</w:t>
            </w:r>
            <w:proofErr w:type="gram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ля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студентов вузов,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обуч-ся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напр.подготовки "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Пед.образование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"</w:t>
            </w:r>
          </w:p>
        </w:tc>
        <w:tc>
          <w:tcPr>
            <w:tcW w:w="2708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Академия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2016</w:t>
            </w:r>
          </w:p>
        </w:tc>
      </w:tr>
    </w:tbl>
    <w:p w:rsidR="00646B8A" w:rsidRDefault="00937C68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/>
      </w:tblPr>
      <w:tblGrid>
        <w:gridCol w:w="748"/>
        <w:gridCol w:w="1864"/>
        <w:gridCol w:w="1914"/>
        <w:gridCol w:w="3094"/>
        <w:gridCol w:w="1670"/>
        <w:gridCol w:w="984"/>
      </w:tblGrid>
      <w:tr w:rsidR="00646B8A">
        <w:trPr>
          <w:trHeight w:hRule="exact" w:val="416"/>
        </w:trPr>
        <w:tc>
          <w:tcPr>
            <w:tcW w:w="4692" w:type="dxa"/>
            <w:gridSpan w:val="3"/>
            <w:shd w:val="clear" w:color="C0C0C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44.03.01 ФПЗС-17,18.plx</w:t>
            </w:r>
          </w:p>
        </w:tc>
        <w:tc>
          <w:tcPr>
            <w:tcW w:w="3403" w:type="dxa"/>
          </w:tcPr>
          <w:p w:rsidR="00646B8A" w:rsidRDefault="00646B8A"/>
        </w:tc>
        <w:tc>
          <w:tcPr>
            <w:tcW w:w="1702" w:type="dxa"/>
          </w:tcPr>
          <w:p w:rsidR="00646B8A" w:rsidRDefault="00646B8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proofErr w:type="spellStart"/>
            <w:proofErr w:type="gramStart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</w:t>
            </w:r>
            <w:proofErr w:type="spellEnd"/>
            <w:proofErr w:type="gramEnd"/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. 7</w:t>
            </w:r>
          </w:p>
        </w:tc>
      </w:tr>
      <w:tr w:rsidR="00646B8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46B8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Передельский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А. А.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спорт в отражении философских и социологических наук.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спорта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учебник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высших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учебных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заведений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=461353</w:t>
            </w:r>
          </w:p>
        </w:tc>
      </w:tr>
      <w:tr w:rsidR="00646B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6.1.2.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Дополнительная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  <w:proofErr w:type="spellEnd"/>
          </w:p>
        </w:tc>
      </w:tr>
      <w:tr w:rsidR="00646B8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46B8A">
        <w:trPr>
          <w:trHeight w:hRule="exact" w:val="69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Столяров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Социология физической культуры и спорта: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Учеб.пособие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для студентов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вузов:Рек</w:t>
            </w:r>
            <w:proofErr w:type="gram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.У</w:t>
            </w:r>
            <w:proofErr w:type="gram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чеб.-метод.объединением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по образованию в области физ.культуры и спорта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Физическая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2005</w:t>
            </w:r>
          </w:p>
        </w:tc>
      </w:tr>
      <w:tr w:rsidR="00646B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Воробьев А. В., Михеева Т. В.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Социология физической культуры и спорта: учебное пособие</w:t>
            </w:r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=274904</w:t>
            </w:r>
          </w:p>
        </w:tc>
      </w:tr>
      <w:tr w:rsidR="00646B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Л2.3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Социология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образования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http://biblioclub.ru/index.php? page=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book&amp;id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=428759</w:t>
            </w:r>
          </w:p>
        </w:tc>
      </w:tr>
      <w:tr w:rsidR="00646B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6.1.3.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Методические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разработки</w:t>
            </w:r>
            <w:proofErr w:type="spellEnd"/>
          </w:p>
        </w:tc>
      </w:tr>
      <w:tr w:rsidR="00646B8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составители</w:t>
            </w:r>
            <w:proofErr w:type="spellEnd"/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год</w:t>
            </w:r>
            <w:proofErr w:type="spellEnd"/>
          </w:p>
        </w:tc>
      </w:tr>
      <w:tr w:rsidR="00646B8A">
        <w:trPr>
          <w:trHeight w:hRule="exact" w:val="91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Л3.1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646B8A"/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Олимпизм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, олимпийское движение, Олимпийские игры (история и современность): Материалы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XVIII</w:t>
            </w: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Олимпийской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науч</w:t>
            </w:r>
            <w:proofErr w:type="gram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.с</w:t>
            </w:r>
            <w:proofErr w:type="gram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ессии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молодых ученых и студентов России.31 янв.-1 февр.2007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г.,Москва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Сов.спорт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2007</w:t>
            </w:r>
          </w:p>
        </w:tc>
      </w:tr>
      <w:tr w:rsidR="00646B8A">
        <w:trPr>
          <w:trHeight w:hRule="exact" w:val="478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Л3.2</w:t>
            </w:r>
          </w:p>
        </w:tc>
        <w:tc>
          <w:tcPr>
            <w:tcW w:w="199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Передельский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А.А., Столяров В.И.</w:t>
            </w:r>
          </w:p>
        </w:tc>
        <w:tc>
          <w:tcPr>
            <w:tcW w:w="5401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Физическая культура и спорт в свете истории и философии науки: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учеб</w:t>
            </w:r>
            <w:proofErr w:type="gram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.п</w:t>
            </w:r>
            <w:proofErr w:type="gram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особие</w:t>
            </w:r>
            <w:proofErr w:type="spellEnd"/>
          </w:p>
        </w:tc>
        <w:tc>
          <w:tcPr>
            <w:tcW w:w="270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Физ.культура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2011</w:t>
            </w:r>
          </w:p>
        </w:tc>
      </w:tr>
      <w:tr w:rsidR="00646B8A" w:rsidRPr="006C46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6.2. Перечень ресурсов информационно-телекоммуникационной сети "Интернет"</w:t>
            </w:r>
          </w:p>
        </w:tc>
      </w:tr>
      <w:tr w:rsidR="00646B8A" w:rsidRPr="006C460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Bukvi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Научно-популярный портал</w:t>
            </w:r>
          </w:p>
        </w:tc>
      </w:tr>
      <w:tr w:rsidR="00646B8A" w:rsidRPr="006C460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Лубышева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Л.И. Олимпийская культура как основа содержания олимпийского образования.</w:t>
            </w:r>
          </w:p>
        </w:tc>
      </w:tr>
      <w:tr w:rsidR="00646B8A" w:rsidRPr="006C460B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Лубышева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, Л.И. Олимпийская культура и спорт в современном обществе.</w:t>
            </w:r>
          </w:p>
        </w:tc>
      </w:tr>
      <w:tr w:rsidR="00646B8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Э4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Ценности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физической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культуры</w:t>
            </w:r>
            <w:proofErr w:type="spellEnd"/>
          </w:p>
        </w:tc>
      </w:tr>
      <w:tr w:rsidR="00646B8A">
        <w:trPr>
          <w:trHeight w:hRule="exact" w:val="277"/>
        </w:trPr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Э5</w:t>
            </w:r>
          </w:p>
        </w:tc>
        <w:tc>
          <w:tcPr>
            <w:tcW w:w="1007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Современные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социологические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проблемы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ФКиС</w:t>
            </w:r>
            <w:proofErr w:type="spellEnd"/>
          </w:p>
        </w:tc>
      </w:tr>
      <w:tr w:rsidR="00646B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6.3.1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программного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обеспечения</w:t>
            </w:r>
            <w:proofErr w:type="spellEnd"/>
          </w:p>
        </w:tc>
      </w:tr>
      <w:tr w:rsidR="00646B8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6C460B" w:rsidRDefault="006C460B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</w:t>
            </w:r>
          </w:p>
        </w:tc>
      </w:tr>
      <w:tr w:rsidR="00646B8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6.3.2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Перечень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информационных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справочных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систем</w:t>
            </w:r>
            <w:proofErr w:type="spellEnd"/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ЭБС «Университетская библиотека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онлайн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»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Научная электронная библиотека</w:t>
            </w:r>
          </w:p>
        </w:tc>
      </w:tr>
      <w:tr w:rsidR="00646B8A" w:rsidRPr="006C460B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- Универсальные базы данных изданий</w:t>
            </w:r>
          </w:p>
        </w:tc>
      </w:tr>
      <w:tr w:rsidR="00646B8A" w:rsidRPr="006C460B">
        <w:trPr>
          <w:trHeight w:hRule="exact" w:val="277"/>
        </w:trPr>
        <w:tc>
          <w:tcPr>
            <w:tcW w:w="710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</w:tr>
      <w:tr w:rsidR="00646B8A" w:rsidRPr="006C46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7. МАТЕРИАЛЬНО-ТЕХНИЧЕСКОЕ ОБЕСПЕЧЕНИЕ ДИСЦИПЛИНЫ (МОДУЛЯ)</w:t>
            </w:r>
          </w:p>
        </w:tc>
      </w:tr>
      <w:tr w:rsidR="00646B8A" w:rsidRPr="006C460B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Реализация дисциплины  требует наличия учебной аудитории для проведения лекционных и практических занятий.</w:t>
            </w:r>
          </w:p>
        </w:tc>
      </w:tr>
      <w:tr w:rsidR="00646B8A" w:rsidRPr="006C460B">
        <w:trPr>
          <w:trHeight w:hRule="exact" w:val="72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Методическое обеспечение учебного кабинета: раздаточный дидактический материал на бумажных носителях по отдельным темам: тесты, методические пособия, раздаточный учебно-методический материал,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мутимедийные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презентации по отдельным темам</w:t>
            </w:r>
          </w:p>
        </w:tc>
      </w:tr>
      <w:tr w:rsidR="00646B8A" w:rsidRPr="006C460B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Default="00937C68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Технические средства обучения: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мультимедийное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оборудование</w:t>
            </w:r>
          </w:p>
        </w:tc>
      </w:tr>
      <w:tr w:rsidR="00646B8A" w:rsidRPr="006C460B">
        <w:trPr>
          <w:trHeight w:hRule="exact" w:val="277"/>
        </w:trPr>
        <w:tc>
          <w:tcPr>
            <w:tcW w:w="710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986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3403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1702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  <w:tc>
          <w:tcPr>
            <w:tcW w:w="993" w:type="dxa"/>
          </w:tcPr>
          <w:p w:rsidR="00646B8A" w:rsidRPr="00937C68" w:rsidRDefault="00646B8A">
            <w:pPr>
              <w:rPr>
                <w:lang w:val="ru-RU"/>
              </w:rPr>
            </w:pPr>
          </w:p>
        </w:tc>
      </w:tr>
      <w:tr w:rsidR="00646B8A" w:rsidRPr="006C460B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jc w:val="center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8. МЕТОДИЧЕСКИЕ УКАЗАНИЯ ДЛЯ </w:t>
            </w:r>
            <w:proofErr w:type="gramStart"/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>ОБУЧАЮЩИХСЯ</w:t>
            </w:r>
            <w:proofErr w:type="gramEnd"/>
            <w:r w:rsidRPr="00937C68">
              <w:rPr>
                <w:rFonts w:ascii="Times New Roman" w:hAnsi="Times New Roman" w:cs="Times New Roman"/>
                <w:b/>
                <w:color w:val="000000"/>
                <w:sz w:val="19"/>
                <w:szCs w:val="19"/>
                <w:lang w:val="ru-RU"/>
              </w:rPr>
              <w:t xml:space="preserve"> ПО ОСВОЕНИЮ ДИСЦИПЛИНЫ (МОДУЛЯ)</w:t>
            </w:r>
          </w:p>
        </w:tc>
      </w:tr>
      <w:tr w:rsidR="00646B8A" w:rsidRPr="006C460B">
        <w:trPr>
          <w:trHeight w:hRule="exact" w:val="135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Рейтинг-план дисциплины представлен в Приложении 2</w:t>
            </w:r>
          </w:p>
          <w:p w:rsidR="00646B8A" w:rsidRPr="00937C68" w:rsidRDefault="00646B8A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На странице сайта </w:t>
            </w:r>
            <w:proofErr w:type="spellStart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Мининского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университета «Рейтинговая система оценки качества подготовки студентов»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.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  <w:proofErr w:type="spellEnd"/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 xml:space="preserve"> представлены нормативные документы: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-Положение о рейтинговой системе оценки качества подготовки студентов</w:t>
            </w:r>
          </w:p>
          <w:p w:rsidR="00646B8A" w:rsidRPr="00937C68" w:rsidRDefault="00937C68">
            <w:pPr>
              <w:spacing w:after="0" w:line="240" w:lineRule="auto"/>
              <w:rPr>
                <w:sz w:val="19"/>
                <w:szCs w:val="19"/>
                <w:lang w:val="ru-RU"/>
              </w:rPr>
            </w:pPr>
            <w:r w:rsidRPr="00937C68">
              <w:rPr>
                <w:rFonts w:ascii="Times New Roman" w:hAnsi="Times New Roman" w:cs="Times New Roman"/>
                <w:color w:val="000000"/>
                <w:sz w:val="19"/>
                <w:szCs w:val="19"/>
                <w:lang w:val="ru-RU"/>
              </w:rPr>
              <w:t>-Памятка студенту по рейтинговой системе оценки качества подготовки студентов</w:t>
            </w:r>
          </w:p>
        </w:tc>
      </w:tr>
    </w:tbl>
    <w:p w:rsidR="00646B8A" w:rsidRPr="00937C68" w:rsidRDefault="00646B8A">
      <w:pPr>
        <w:rPr>
          <w:lang w:val="ru-RU"/>
        </w:rPr>
      </w:pPr>
    </w:p>
    <w:sectPr w:rsidR="00646B8A" w:rsidRPr="00937C68" w:rsidSect="00646B8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</w:compat>
  <w:rsids>
    <w:rsidRoot w:val="00D31453"/>
    <w:rsid w:val="0002418B"/>
    <w:rsid w:val="001F0BC7"/>
    <w:rsid w:val="005653F2"/>
    <w:rsid w:val="00646B8A"/>
    <w:rsid w:val="006C460B"/>
    <w:rsid w:val="00823764"/>
    <w:rsid w:val="0084315A"/>
    <w:rsid w:val="0089194E"/>
    <w:rsid w:val="00937C68"/>
    <w:rsid w:val="00D31453"/>
    <w:rsid w:val="00DC7E26"/>
    <w:rsid w:val="00E13C48"/>
    <w:rsid w:val="00E209E2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512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46B8A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937C6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937C68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</TotalTime>
  <Pages>1</Pages>
  <Words>1717</Words>
  <Characters>9792</Characters>
  <Application>Microsoft Office Word</Application>
  <DocSecurity>0</DocSecurity>
  <Lines>81</Lines>
  <Paragraphs>22</Paragraphs>
  <ScaleCrop>false</ScaleCrop>
  <HeadingPairs>
    <vt:vector size="2" baseType="variant">
      <vt:variant>
        <vt:lpstr>Worksheets</vt:lpstr>
      </vt:variant>
      <vt:variant>
        <vt:i4>2</vt:i4>
      </vt:variant>
    </vt:vector>
  </HeadingPairs>
  <TitlesOfParts>
    <vt:vector size="1" baseType="lpstr">
      <vt:lpstr>Лист1</vt:lpstr>
    </vt:vector>
  </TitlesOfParts>
  <Company/>
  <LinksUpToDate>false</LinksUpToDate>
  <CharactersWithSpaces>11487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2018-2019_44_03_01 ФПЗС-17,18_plx_Социология физической культуры и спорта_</dc:title>
  <dc:creator>FastReport.NET</dc:creator>
  <cp:lastModifiedBy>User</cp:lastModifiedBy>
  <cp:revision>7</cp:revision>
  <dcterms:created xsi:type="dcterms:W3CDTF">2019-08-09T11:26:00Z</dcterms:created>
  <dcterms:modified xsi:type="dcterms:W3CDTF">2019-08-27T14:16:00Z</dcterms:modified>
</cp:coreProperties>
</file>